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BC" w:rsidRDefault="000235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6C19BC" w:rsidRDefault="000235D4">
      <w:pPr>
        <w:jc w:val="center"/>
        <w:rPr>
          <w:rFonts w:ascii="仿宋" w:eastAsia="仿宋" w:hAnsi="仿宋" w:cs="宋体"/>
          <w:b/>
          <w:bCs/>
          <w:color w:val="323232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武汉大学2019</w:t>
      </w:r>
      <w:r w:rsidR="007433BC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年度</w:t>
      </w:r>
      <w:r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MOOC课程建设</w:t>
      </w:r>
      <w:r w:rsidR="007433BC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项目名单</w:t>
      </w:r>
    </w:p>
    <w:p w:rsidR="006C19BC" w:rsidRPr="005140D4" w:rsidRDefault="000235D4">
      <w:pPr>
        <w:jc w:val="center"/>
        <w:rPr>
          <w:rFonts w:ascii="仿宋" w:eastAsia="仿宋" w:hAnsi="仿宋" w:cs="宋体"/>
          <w:bCs/>
          <w:color w:val="323232"/>
          <w:kern w:val="0"/>
          <w:sz w:val="28"/>
          <w:szCs w:val="28"/>
        </w:rPr>
      </w:pPr>
      <w:r w:rsidRPr="005140D4">
        <w:rPr>
          <w:rFonts w:ascii="仿宋" w:eastAsia="仿宋" w:hAnsi="仿宋" w:cs="宋体" w:hint="eastAsia"/>
          <w:bCs/>
          <w:color w:val="323232"/>
          <w:kern w:val="0"/>
          <w:sz w:val="28"/>
          <w:szCs w:val="28"/>
        </w:rPr>
        <w:t>（以</w:t>
      </w:r>
      <w:r w:rsidR="00AB4DD6">
        <w:rPr>
          <w:rFonts w:ascii="仿宋" w:eastAsia="仿宋" w:hAnsi="仿宋" w:cs="宋体" w:hint="eastAsia"/>
          <w:bCs/>
          <w:color w:val="323232"/>
          <w:kern w:val="0"/>
          <w:sz w:val="28"/>
          <w:szCs w:val="28"/>
        </w:rPr>
        <w:t>项目</w:t>
      </w:r>
      <w:r w:rsidRPr="005140D4">
        <w:rPr>
          <w:rFonts w:ascii="仿宋" w:eastAsia="仿宋" w:hAnsi="仿宋" w:cs="宋体" w:hint="eastAsia"/>
          <w:bCs/>
          <w:color w:val="323232"/>
          <w:kern w:val="0"/>
          <w:sz w:val="28"/>
          <w:szCs w:val="28"/>
        </w:rPr>
        <w:t>负责人姓氏笔画为序）</w:t>
      </w:r>
    </w:p>
    <w:tbl>
      <w:tblPr>
        <w:tblW w:w="8948" w:type="dxa"/>
        <w:jc w:val="center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3124"/>
        <w:gridCol w:w="1417"/>
        <w:gridCol w:w="3402"/>
      </w:tblGrid>
      <w:tr w:rsidR="006C19BC" w:rsidRPr="002806C8">
        <w:trPr>
          <w:trHeight w:val="522"/>
          <w:tblHeader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AB4DD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</w:t>
            </w:r>
            <w:r w:rsidR="000235D4" w:rsidRPr="002806C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名称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信息管理学院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邓胜利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信息服务与用户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经济与管理学院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叶永刚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金融工程学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第一临床学院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叶青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感染与健康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口腔医学院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边专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牙体牙髓病学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水利水电学院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伍靖伟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灌溉排水工程学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化学与分子科学学院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刘欲文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基础化学实验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法学院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江国华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法律职业伦理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通识教育中心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李建中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人文社科经典导引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经济与管理学院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何国华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国际金融学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口腔医学院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宋光泰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儿童口腔医学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基础医学院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张秋萍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损伤与反应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水利水电学院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张翔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工程水文学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陈世锋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中西文化比较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基础医学院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武军驻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细胞、分子与基因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基础医学院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罗大极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人类健康、疾病与遗传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电子信息学院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金伟正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高频（通信）电子线路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电子信息学院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周立青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电工电子工程基础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18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新闻与传播</w:t>
            </w:r>
            <w:bookmarkStart w:id="0" w:name="_GoBack"/>
            <w:bookmarkEnd w:id="0"/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周茂君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世界广告通史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水利水电学院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胡志根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水利工程施工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信息管理学院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查先进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企业竞争情报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遥感信息工程学院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贾永红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数字图像处理技巧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土木建筑工程学院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徐礼华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混凝土结构基本原理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第二临床学院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涂建成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实验诊断学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通识教育中心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桑建平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自然科学经典导引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基础医学院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彭碧文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组织与功能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第一临床学院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董卫国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临床伦理学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27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经济与管理学院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曾伏娥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市场营销调研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第二临床学院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曾宪涛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循证医学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29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经济与管理学院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温兴琦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现代管理者技能与艺术</w:t>
            </w:r>
          </w:p>
        </w:tc>
      </w:tr>
      <w:tr w:rsidR="006C19BC" w:rsidRPr="002806C8">
        <w:trPr>
          <w:trHeight w:val="522"/>
          <w:jc w:val="center"/>
        </w:trPr>
        <w:tc>
          <w:tcPr>
            <w:tcW w:w="1005" w:type="dxa"/>
            <w:shd w:val="clear" w:color="000000" w:fill="FFFFFF"/>
            <w:noWrap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3124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水利水电学院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槐文信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6C19BC" w:rsidRPr="002806C8" w:rsidRDefault="000235D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806C8">
              <w:rPr>
                <w:rFonts w:ascii="仿宋" w:eastAsia="仿宋" w:hAnsi="仿宋" w:cs="仿宋" w:hint="eastAsia"/>
                <w:sz w:val="28"/>
                <w:szCs w:val="28"/>
              </w:rPr>
              <w:t>水力学</w:t>
            </w:r>
          </w:p>
        </w:tc>
      </w:tr>
    </w:tbl>
    <w:p w:rsidR="006C19BC" w:rsidRDefault="000235D4">
      <w:pPr>
        <w:jc w:val="center"/>
        <w:rPr>
          <w:sz w:val="28"/>
          <w:szCs w:val="28"/>
        </w:rPr>
      </w:pPr>
      <w:r w:rsidRPr="002806C8">
        <w:rPr>
          <w:rFonts w:hint="eastAsia"/>
          <w:sz w:val="28"/>
          <w:szCs w:val="28"/>
        </w:rPr>
        <w:t>（完）</w:t>
      </w:r>
    </w:p>
    <w:sectPr w:rsidR="006C19BC" w:rsidSect="006C1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C8" w:rsidRDefault="005003C8" w:rsidP="005140D4">
      <w:r>
        <w:separator/>
      </w:r>
    </w:p>
  </w:endnote>
  <w:endnote w:type="continuationSeparator" w:id="1">
    <w:p w:rsidR="005003C8" w:rsidRDefault="005003C8" w:rsidP="0051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C8" w:rsidRDefault="005003C8" w:rsidP="005140D4">
      <w:r>
        <w:separator/>
      </w:r>
    </w:p>
  </w:footnote>
  <w:footnote w:type="continuationSeparator" w:id="1">
    <w:p w:rsidR="005003C8" w:rsidRDefault="005003C8" w:rsidP="00514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5B2"/>
    <w:rsid w:val="000235D4"/>
    <w:rsid w:val="000C458D"/>
    <w:rsid w:val="001C4CD0"/>
    <w:rsid w:val="00203AC6"/>
    <w:rsid w:val="00216741"/>
    <w:rsid w:val="002806C8"/>
    <w:rsid w:val="002B623B"/>
    <w:rsid w:val="005003C8"/>
    <w:rsid w:val="005140D4"/>
    <w:rsid w:val="00544891"/>
    <w:rsid w:val="006C0742"/>
    <w:rsid w:val="006C19BC"/>
    <w:rsid w:val="007433BC"/>
    <w:rsid w:val="00791575"/>
    <w:rsid w:val="0080037E"/>
    <w:rsid w:val="00845229"/>
    <w:rsid w:val="008E6C17"/>
    <w:rsid w:val="00957C67"/>
    <w:rsid w:val="00AB4DD6"/>
    <w:rsid w:val="00AF45B2"/>
    <w:rsid w:val="00CF01C6"/>
    <w:rsid w:val="00D37656"/>
    <w:rsid w:val="00E86887"/>
    <w:rsid w:val="00F40D90"/>
    <w:rsid w:val="00F64CD9"/>
    <w:rsid w:val="0C5B1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1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1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C19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19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高杨</dc:creator>
  <cp:lastModifiedBy>高杨</cp:lastModifiedBy>
  <cp:revision>2</cp:revision>
  <dcterms:created xsi:type="dcterms:W3CDTF">2019-03-12T06:23:00Z</dcterms:created>
  <dcterms:modified xsi:type="dcterms:W3CDTF">2019-03-12T06:23:00Z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